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087E" w14:textId="6644CA8C" w:rsidR="00682AA0" w:rsidRPr="00025A21" w:rsidRDefault="00682AA0" w:rsidP="00025A21">
      <w:pPr>
        <w:jc w:val="center"/>
        <w:rPr>
          <w:rFonts w:ascii="Times New Roman" w:hAnsi="Times New Roman" w:cs="Times New Roman"/>
          <w:b/>
          <w:bCs/>
          <w:sz w:val="24"/>
          <w:szCs w:val="24"/>
        </w:rPr>
      </w:pPr>
      <w:bookmarkStart w:id="0" w:name="_Toc524420441"/>
      <w:r w:rsidRPr="00025A21">
        <w:rPr>
          <w:rFonts w:ascii="Times New Roman" w:hAnsi="Times New Roman" w:cs="Times New Roman"/>
          <w:b/>
          <w:bCs/>
          <w:sz w:val="24"/>
          <w:szCs w:val="24"/>
        </w:rPr>
        <w:t>Institutional Profile</w:t>
      </w:r>
    </w:p>
    <w:p w14:paraId="1086B919" w14:textId="11A9A378" w:rsidR="00C67579" w:rsidRPr="00025A21" w:rsidRDefault="00793E0E" w:rsidP="00025A21">
      <w:pPr>
        <w:spacing w:line="240" w:lineRule="auto"/>
        <w:contextualSpacing/>
        <w:jc w:val="both"/>
        <w:rPr>
          <w:rFonts w:ascii="Times New Roman" w:hAnsi="Times New Roman" w:cs="Times New Roman"/>
          <w:sz w:val="24"/>
          <w:szCs w:val="24"/>
        </w:rPr>
      </w:pPr>
      <w:bookmarkStart w:id="1" w:name="_Toc425526406"/>
      <w:bookmarkEnd w:id="0"/>
      <w:r w:rsidRPr="00025A21">
        <w:rPr>
          <w:rFonts w:ascii="Times New Roman" w:hAnsi="Times New Roman" w:cs="Times New Roman"/>
          <w:sz w:val="24"/>
          <w:szCs w:val="24"/>
        </w:rPr>
        <w:t xml:space="preserve">Founded as a branch of the University of Virginia in 1957, George Mason University became an independent institution in 1972. </w:t>
      </w:r>
      <w:r w:rsidR="004F2F3D" w:rsidRPr="00025A21">
        <w:rPr>
          <w:rFonts w:ascii="Times New Roman" w:hAnsi="Times New Roman" w:cs="Times New Roman"/>
          <w:sz w:val="24"/>
          <w:szCs w:val="24"/>
        </w:rPr>
        <w:t xml:space="preserve">As a young university, Mason has made impressive strides in size, stature, and influence in just a short time. </w:t>
      </w:r>
      <w:r w:rsidRPr="00025A21">
        <w:rPr>
          <w:rFonts w:ascii="Times New Roman" w:hAnsi="Times New Roman" w:cs="Times New Roman"/>
          <w:sz w:val="24"/>
          <w:szCs w:val="24"/>
        </w:rPr>
        <w:t>Today, Mason is Virginia’s largest public university</w:t>
      </w:r>
      <w:r w:rsidR="00EA57DD" w:rsidRPr="00025A21">
        <w:rPr>
          <w:rFonts w:ascii="Times New Roman" w:hAnsi="Times New Roman" w:cs="Times New Roman"/>
          <w:sz w:val="24"/>
          <w:szCs w:val="24"/>
        </w:rPr>
        <w:t>, with ten</w:t>
      </w:r>
      <w:r w:rsidR="004F2F3D" w:rsidRPr="00025A21">
        <w:rPr>
          <w:rFonts w:ascii="Times New Roman" w:hAnsi="Times New Roman" w:cs="Times New Roman"/>
          <w:sz w:val="24"/>
          <w:szCs w:val="24"/>
        </w:rPr>
        <w:t xml:space="preserve"> schools and colleges devoted to a variety of areas of study. </w:t>
      </w:r>
      <w:r w:rsidR="00075B59">
        <w:rPr>
          <w:rFonts w:ascii="Times New Roman" w:hAnsi="Times New Roman" w:cs="Times New Roman"/>
          <w:sz w:val="24"/>
          <w:szCs w:val="24"/>
        </w:rPr>
        <w:t>A</w:t>
      </w:r>
      <w:r w:rsidR="004F2F3D" w:rsidRPr="00025A21">
        <w:rPr>
          <w:rFonts w:ascii="Times New Roman" w:hAnsi="Times New Roman" w:cs="Times New Roman"/>
          <w:sz w:val="24"/>
          <w:szCs w:val="24"/>
        </w:rPr>
        <w:t xml:space="preserve">s Mason expanded beyond </w:t>
      </w:r>
      <w:r w:rsidR="002E7531" w:rsidRPr="00025A21">
        <w:rPr>
          <w:rFonts w:ascii="Times New Roman" w:hAnsi="Times New Roman" w:cs="Times New Roman"/>
          <w:sz w:val="24"/>
          <w:szCs w:val="24"/>
        </w:rPr>
        <w:t>its</w:t>
      </w:r>
      <w:r w:rsidR="004F2F3D" w:rsidRPr="00025A21">
        <w:rPr>
          <w:rFonts w:ascii="Times New Roman" w:hAnsi="Times New Roman" w:cs="Times New Roman"/>
          <w:sz w:val="24"/>
          <w:szCs w:val="24"/>
        </w:rPr>
        <w:t xml:space="preserve"> Fairfax</w:t>
      </w:r>
      <w:r w:rsidR="002E7531" w:rsidRPr="00025A21">
        <w:rPr>
          <w:rFonts w:ascii="Times New Roman" w:hAnsi="Times New Roman" w:cs="Times New Roman"/>
          <w:sz w:val="24"/>
          <w:szCs w:val="24"/>
        </w:rPr>
        <w:t xml:space="preserve"> campus</w:t>
      </w:r>
      <w:r w:rsidR="004F2F3D" w:rsidRPr="00025A21">
        <w:rPr>
          <w:rFonts w:ascii="Times New Roman" w:hAnsi="Times New Roman" w:cs="Times New Roman"/>
          <w:sz w:val="24"/>
          <w:szCs w:val="24"/>
        </w:rPr>
        <w:t xml:space="preserve">, it followed the revolutionary “distributed campus” model, </w:t>
      </w:r>
      <w:r w:rsidR="002E7531" w:rsidRPr="00025A21">
        <w:rPr>
          <w:rFonts w:ascii="Times New Roman" w:hAnsi="Times New Roman" w:cs="Times New Roman"/>
          <w:sz w:val="24"/>
          <w:szCs w:val="24"/>
        </w:rPr>
        <w:t>today</w:t>
      </w:r>
      <w:r w:rsidR="004F2F3D" w:rsidRPr="00025A21">
        <w:rPr>
          <w:rFonts w:ascii="Times New Roman" w:hAnsi="Times New Roman" w:cs="Times New Roman"/>
          <w:sz w:val="24"/>
          <w:szCs w:val="24"/>
        </w:rPr>
        <w:t xml:space="preserve"> </w:t>
      </w:r>
      <w:r w:rsidR="002E7531" w:rsidRPr="00025A21">
        <w:rPr>
          <w:rFonts w:ascii="Times New Roman" w:hAnsi="Times New Roman" w:cs="Times New Roman"/>
          <w:sz w:val="24"/>
          <w:szCs w:val="24"/>
        </w:rPr>
        <w:t>including</w:t>
      </w:r>
      <w:r w:rsidR="004F2F3D" w:rsidRPr="00025A21">
        <w:rPr>
          <w:rFonts w:ascii="Times New Roman" w:hAnsi="Times New Roman" w:cs="Times New Roman"/>
          <w:sz w:val="24"/>
          <w:szCs w:val="24"/>
        </w:rPr>
        <w:t xml:space="preserve"> additional </w:t>
      </w:r>
      <w:r w:rsidR="00075B59">
        <w:rPr>
          <w:rFonts w:ascii="Times New Roman" w:hAnsi="Times New Roman" w:cs="Times New Roman"/>
          <w:sz w:val="24"/>
          <w:szCs w:val="24"/>
        </w:rPr>
        <w:t xml:space="preserve">Virginia </w:t>
      </w:r>
      <w:r w:rsidR="004F2F3D" w:rsidRPr="00025A21">
        <w:rPr>
          <w:rFonts w:ascii="Times New Roman" w:hAnsi="Times New Roman" w:cs="Times New Roman"/>
          <w:sz w:val="24"/>
          <w:szCs w:val="24"/>
        </w:rPr>
        <w:t xml:space="preserve">campuses in Arlington and Prince William counties. </w:t>
      </w:r>
      <w:r w:rsidR="002E7531" w:rsidRPr="00025A21">
        <w:rPr>
          <w:rFonts w:ascii="Times New Roman" w:hAnsi="Times New Roman" w:cs="Times New Roman"/>
          <w:sz w:val="24"/>
          <w:szCs w:val="24"/>
        </w:rPr>
        <w:t>Now</w:t>
      </w:r>
      <w:r w:rsidR="004F2F3D" w:rsidRPr="00025A21">
        <w:rPr>
          <w:rFonts w:ascii="Times New Roman" w:hAnsi="Times New Roman" w:cs="Times New Roman"/>
          <w:sz w:val="24"/>
          <w:szCs w:val="24"/>
        </w:rPr>
        <w:t xml:space="preserve">, the student population represents more than 130 countries with over 34,000 students. Mason is an innovative and inclusive academic community committed to creating a more just, free, and prosperous world. </w:t>
      </w:r>
    </w:p>
    <w:p w14:paraId="1B77A7C9" w14:textId="77777777" w:rsidR="00C67579" w:rsidRPr="00025A21" w:rsidRDefault="00C67579" w:rsidP="00025A21">
      <w:pPr>
        <w:spacing w:line="240" w:lineRule="auto"/>
        <w:contextualSpacing/>
        <w:jc w:val="both"/>
        <w:rPr>
          <w:rFonts w:ascii="Times New Roman" w:hAnsi="Times New Roman" w:cs="Times New Roman"/>
          <w:sz w:val="24"/>
          <w:szCs w:val="24"/>
        </w:rPr>
      </w:pPr>
    </w:p>
    <w:p w14:paraId="586C8A3B" w14:textId="33F0F3C8" w:rsidR="004F2F3D" w:rsidRPr="00025A21" w:rsidRDefault="004F2F3D" w:rsidP="00025A21">
      <w:pPr>
        <w:spacing w:line="240" w:lineRule="auto"/>
        <w:contextualSpacing/>
        <w:jc w:val="both"/>
        <w:rPr>
          <w:rFonts w:ascii="Times New Roman" w:hAnsi="Times New Roman" w:cs="Times New Roman"/>
          <w:sz w:val="24"/>
          <w:szCs w:val="24"/>
        </w:rPr>
      </w:pPr>
      <w:r w:rsidRPr="00025A21">
        <w:rPr>
          <w:rFonts w:ascii="Times New Roman" w:hAnsi="Times New Roman" w:cs="Times New Roman"/>
          <w:sz w:val="24"/>
          <w:szCs w:val="24"/>
        </w:rPr>
        <w:t xml:space="preserve">Mason grew rapidly </w:t>
      </w:r>
      <w:r w:rsidR="002E7531" w:rsidRPr="00025A21">
        <w:rPr>
          <w:rFonts w:ascii="Times New Roman" w:hAnsi="Times New Roman" w:cs="Times New Roman"/>
          <w:sz w:val="24"/>
          <w:szCs w:val="24"/>
        </w:rPr>
        <w:t>to become a</w:t>
      </w:r>
      <w:r w:rsidRPr="00025A21">
        <w:rPr>
          <w:rFonts w:ascii="Times New Roman" w:hAnsi="Times New Roman" w:cs="Times New Roman"/>
          <w:sz w:val="24"/>
          <w:szCs w:val="24"/>
        </w:rPr>
        <w:t xml:space="preserve"> major player in higher education field in the region and nationally. </w:t>
      </w:r>
      <w:r w:rsidR="00E805C9" w:rsidRPr="00025A21">
        <w:rPr>
          <w:rFonts w:ascii="Times New Roman" w:hAnsi="Times New Roman" w:cs="Times New Roman"/>
          <w:sz w:val="24"/>
          <w:szCs w:val="24"/>
        </w:rPr>
        <w:t xml:space="preserve">The university’s </w:t>
      </w:r>
      <w:r w:rsidR="00793E0E" w:rsidRPr="00025A21">
        <w:rPr>
          <w:rFonts w:ascii="Times New Roman" w:hAnsi="Times New Roman" w:cs="Times New Roman"/>
          <w:sz w:val="24"/>
          <w:szCs w:val="24"/>
        </w:rPr>
        <w:t xml:space="preserve">dynamic </w:t>
      </w:r>
      <w:r w:rsidR="00075B59">
        <w:rPr>
          <w:rFonts w:ascii="Times New Roman" w:hAnsi="Times New Roman" w:cs="Times New Roman"/>
          <w:sz w:val="24"/>
          <w:szCs w:val="24"/>
        </w:rPr>
        <w:t xml:space="preserve">research </w:t>
      </w:r>
      <w:r w:rsidR="00793E0E" w:rsidRPr="00025A21">
        <w:rPr>
          <w:rFonts w:ascii="Times New Roman" w:hAnsi="Times New Roman" w:cs="Times New Roman"/>
          <w:sz w:val="24"/>
          <w:szCs w:val="24"/>
        </w:rPr>
        <w:t>culture and innovative academic programs prepare Mason’s</w:t>
      </w:r>
      <w:r w:rsidR="00E805C9" w:rsidRPr="00025A21">
        <w:rPr>
          <w:rFonts w:ascii="Times New Roman" w:hAnsi="Times New Roman" w:cs="Times New Roman"/>
          <w:sz w:val="24"/>
          <w:szCs w:val="24"/>
        </w:rPr>
        <w:t xml:space="preserve"> diverse</w:t>
      </w:r>
      <w:r w:rsidR="00025A21">
        <w:rPr>
          <w:rFonts w:ascii="Times New Roman" w:hAnsi="Times New Roman" w:cs="Times New Roman"/>
          <w:sz w:val="24"/>
          <w:szCs w:val="24"/>
        </w:rPr>
        <w:t xml:space="preserve"> </w:t>
      </w:r>
      <w:r w:rsidR="00E805C9" w:rsidRPr="00025A21">
        <w:rPr>
          <w:rFonts w:ascii="Times New Roman" w:hAnsi="Times New Roman" w:cs="Times New Roman"/>
          <w:sz w:val="24"/>
          <w:szCs w:val="24"/>
        </w:rPr>
        <w:t>student body</w:t>
      </w:r>
      <w:r w:rsidR="00793E0E" w:rsidRPr="00025A21">
        <w:rPr>
          <w:rFonts w:ascii="Times New Roman" w:hAnsi="Times New Roman" w:cs="Times New Roman"/>
          <w:sz w:val="24"/>
          <w:szCs w:val="24"/>
        </w:rPr>
        <w:t xml:space="preserve"> for 21</w:t>
      </w:r>
      <w:r w:rsidR="00793E0E" w:rsidRPr="00025A21">
        <w:rPr>
          <w:rFonts w:ascii="Times New Roman" w:hAnsi="Times New Roman" w:cs="Times New Roman"/>
          <w:sz w:val="24"/>
          <w:szCs w:val="24"/>
          <w:vertAlign w:val="superscript"/>
        </w:rPr>
        <w:t>st</w:t>
      </w:r>
      <w:r w:rsidR="00025A21">
        <w:rPr>
          <w:rFonts w:ascii="Times New Roman" w:hAnsi="Times New Roman" w:cs="Times New Roman"/>
          <w:sz w:val="24"/>
          <w:szCs w:val="24"/>
        </w:rPr>
        <w:t xml:space="preserve"> </w:t>
      </w:r>
      <w:r w:rsidR="00793E0E" w:rsidRPr="00025A21">
        <w:rPr>
          <w:rFonts w:ascii="Times New Roman" w:hAnsi="Times New Roman" w:cs="Times New Roman"/>
          <w:sz w:val="24"/>
          <w:szCs w:val="24"/>
        </w:rPr>
        <w:t>century careers. Its commitment to teaching excellence and cutting-edge research enrich the academic experience. Located in the National Capital Region, students enjoy</w:t>
      </w:r>
      <w:r w:rsidR="002E7531" w:rsidRPr="00025A21">
        <w:rPr>
          <w:rFonts w:ascii="Times New Roman" w:hAnsi="Times New Roman" w:cs="Times New Roman"/>
          <w:sz w:val="24"/>
          <w:szCs w:val="24"/>
        </w:rPr>
        <w:t xml:space="preserve"> extensive cultural opportunities, experiences, </w:t>
      </w:r>
      <w:r w:rsidR="00793E0E" w:rsidRPr="00025A21">
        <w:rPr>
          <w:rFonts w:ascii="Times New Roman" w:hAnsi="Times New Roman" w:cs="Times New Roman"/>
          <w:sz w:val="24"/>
          <w:szCs w:val="24"/>
        </w:rPr>
        <w:t>and access to the most sought-after internships and employers in the country. The University has campuses throughout Northern Virginia (Fairfax, Arlington, Prince William, and Loudon Counties</w:t>
      </w:r>
      <w:r w:rsidR="002E7531" w:rsidRPr="00025A21">
        <w:rPr>
          <w:rFonts w:ascii="Times New Roman" w:hAnsi="Times New Roman" w:cs="Times New Roman"/>
          <w:sz w:val="24"/>
          <w:szCs w:val="24"/>
        </w:rPr>
        <w:t xml:space="preserve">), as well as in Songdo, Korea, and </w:t>
      </w:r>
      <w:r w:rsidR="00075B59">
        <w:rPr>
          <w:rFonts w:ascii="Times New Roman" w:hAnsi="Times New Roman" w:cs="Times New Roman"/>
          <w:sz w:val="24"/>
          <w:szCs w:val="24"/>
        </w:rPr>
        <w:t xml:space="preserve">cooperative </w:t>
      </w:r>
      <w:r w:rsidR="002E7531" w:rsidRPr="00025A21">
        <w:rPr>
          <w:rFonts w:ascii="Times New Roman" w:hAnsi="Times New Roman" w:cs="Times New Roman"/>
          <w:sz w:val="24"/>
          <w:szCs w:val="24"/>
        </w:rPr>
        <w:t xml:space="preserve">relationships </w:t>
      </w:r>
      <w:r w:rsidR="00075B59">
        <w:rPr>
          <w:rFonts w:ascii="Times New Roman" w:hAnsi="Times New Roman" w:cs="Times New Roman"/>
          <w:sz w:val="24"/>
          <w:szCs w:val="24"/>
        </w:rPr>
        <w:t>globally</w:t>
      </w:r>
      <w:r w:rsidR="002E7531" w:rsidRPr="00025A21">
        <w:rPr>
          <w:rFonts w:ascii="Times New Roman" w:hAnsi="Times New Roman" w:cs="Times New Roman"/>
          <w:sz w:val="24"/>
          <w:szCs w:val="24"/>
        </w:rPr>
        <w:t>.</w:t>
      </w:r>
    </w:p>
    <w:p w14:paraId="332D2A01" w14:textId="24425D13" w:rsidR="00C67579" w:rsidRPr="00025A21" w:rsidRDefault="00C67579" w:rsidP="00025A21">
      <w:pPr>
        <w:pStyle w:val="NormalWeb"/>
        <w:shd w:val="clear" w:color="auto" w:fill="FFFFFF"/>
        <w:spacing w:before="240" w:beforeAutospacing="0" w:after="0" w:afterAutospacing="0"/>
        <w:contextualSpacing/>
        <w:jc w:val="both"/>
        <w:textAlignment w:val="baseline"/>
      </w:pPr>
      <w:r w:rsidRPr="00025A21">
        <w:t>Mason is ranked among the highest research institutions in the country by the Carnegie Classification of Institutions of Higher Education. The University moved into the highest research ranking in February 2018, based on a review of its 2013-2014 data that was performed by the Center for Postsecondary Research at Indiana University Schools of Education. The review showed that Mason’s total research expenditures grew from $77 million in 2008-09 to $99 million in 2013-14. The increase was driven by growth in research expenditures in science and engineering, which doubled during that period.  The university also increased the number of doctoral degrees it conferred by 27 percent in that same period. By earning the highest classification, Mason – the largest public research university in Virginia – joins </w:t>
      </w:r>
      <w:hyperlink r:id="rId4" w:history="1">
        <w:r w:rsidRPr="00025A21">
          <w:rPr>
            <w:rStyle w:val="Hyperlink"/>
            <w:color w:val="auto"/>
            <w:u w:val="none"/>
            <w:bdr w:val="none" w:sz="0" w:space="0" w:color="auto" w:frame="1"/>
          </w:rPr>
          <w:t>an elite group of 115 institutions</w:t>
        </w:r>
      </w:hyperlink>
      <w:r w:rsidRPr="00025A21">
        <w:t> known for performing research at the highest level.</w:t>
      </w:r>
    </w:p>
    <w:p w14:paraId="66B1298D" w14:textId="77777777" w:rsidR="00C67579" w:rsidRPr="00025A21" w:rsidRDefault="00C67579" w:rsidP="00025A21">
      <w:pPr>
        <w:pStyle w:val="NormalWeb"/>
        <w:shd w:val="clear" w:color="auto" w:fill="FFFFFF"/>
        <w:spacing w:before="240" w:beforeAutospacing="0" w:after="0" w:afterAutospacing="0"/>
        <w:contextualSpacing/>
        <w:jc w:val="both"/>
        <w:textAlignment w:val="baseline"/>
      </w:pPr>
    </w:p>
    <w:p w14:paraId="3593E11D" w14:textId="3DC51A8B" w:rsidR="00C67579" w:rsidRPr="00025A21" w:rsidRDefault="008B0E66" w:rsidP="00025A21">
      <w:pPr>
        <w:pStyle w:val="NormalWeb"/>
        <w:shd w:val="clear" w:color="auto" w:fill="FFFFFF"/>
        <w:spacing w:before="240" w:beforeAutospacing="0" w:after="0" w:afterAutospacing="0"/>
        <w:contextualSpacing/>
        <w:jc w:val="both"/>
        <w:textAlignment w:val="baseline"/>
      </w:pPr>
      <w:r w:rsidRPr="00025A21">
        <w:t xml:space="preserve">The University’s </w:t>
      </w:r>
      <w:r w:rsidR="00C67579" w:rsidRPr="00025A21">
        <w:t>commitment to science and engineering research complements its traditional strengths in economics and social sciences, which have earned the university numerous awards including two Nobel Prizes</w:t>
      </w:r>
      <w:r w:rsidR="00075B59">
        <w:t xml:space="preserve"> and three Andrew Carnegie Fellowships</w:t>
      </w:r>
      <w:r w:rsidR="00C67579" w:rsidRPr="00025A21">
        <w:t xml:space="preserve">. The university has made important progress in biomedical research, neuroscience, cybersecurity, information technology and other scientific and technological domains. The university has built state-of-the-art laboratories for infectious disease and biomedical </w:t>
      </w:r>
      <w:r w:rsidR="00025A21" w:rsidRPr="00025A21">
        <w:t>research and</w:t>
      </w:r>
      <w:r w:rsidR="00C67579" w:rsidRPr="00025A21">
        <w:t xml:space="preserve"> expanded </w:t>
      </w:r>
      <w:r w:rsidR="00075B59">
        <w:t>its</w:t>
      </w:r>
      <w:r w:rsidR="00C67579" w:rsidRPr="00025A21">
        <w:t xml:space="preserve"> research infrastructure. </w:t>
      </w:r>
    </w:p>
    <w:p w14:paraId="052FD5AD" w14:textId="77777777" w:rsidR="00C67579" w:rsidRPr="00025A21" w:rsidRDefault="00C67579" w:rsidP="00025A21">
      <w:pPr>
        <w:spacing w:line="240" w:lineRule="auto"/>
        <w:contextualSpacing/>
        <w:jc w:val="both"/>
        <w:rPr>
          <w:rFonts w:ascii="Times New Roman" w:hAnsi="Times New Roman" w:cs="Times New Roman"/>
          <w:sz w:val="24"/>
          <w:szCs w:val="24"/>
        </w:rPr>
      </w:pPr>
    </w:p>
    <w:p w14:paraId="16BC5D30" w14:textId="54777C45" w:rsidR="00A64054" w:rsidRPr="00025A21" w:rsidRDefault="00793E0E" w:rsidP="00025A21">
      <w:pPr>
        <w:spacing w:line="240" w:lineRule="auto"/>
        <w:contextualSpacing/>
        <w:jc w:val="both"/>
        <w:rPr>
          <w:rFonts w:ascii="Times New Roman" w:hAnsi="Times New Roman" w:cs="Times New Roman"/>
          <w:sz w:val="24"/>
          <w:szCs w:val="24"/>
        </w:rPr>
      </w:pPr>
      <w:r w:rsidRPr="00025A21">
        <w:rPr>
          <w:rFonts w:ascii="Times New Roman" w:hAnsi="Times New Roman" w:cs="Times New Roman"/>
          <w:sz w:val="24"/>
          <w:szCs w:val="24"/>
        </w:rPr>
        <w:t xml:space="preserve">In </w:t>
      </w:r>
      <w:r w:rsidR="004F2F3D" w:rsidRPr="00025A21">
        <w:rPr>
          <w:rFonts w:ascii="Times New Roman" w:hAnsi="Times New Roman" w:cs="Times New Roman"/>
          <w:sz w:val="24"/>
          <w:szCs w:val="24"/>
        </w:rPr>
        <w:t xml:space="preserve">August </w:t>
      </w:r>
      <w:r w:rsidRPr="00025A21">
        <w:rPr>
          <w:rFonts w:ascii="Times New Roman" w:hAnsi="Times New Roman" w:cs="Times New Roman"/>
          <w:sz w:val="24"/>
          <w:szCs w:val="24"/>
        </w:rPr>
        <w:t>2014, Mason strengthened its commitment to policy, government, and international affairs education, research, and service. By merging two substantial units</w:t>
      </w:r>
      <w:r w:rsidR="004F2F3D" w:rsidRPr="00025A21">
        <w:rPr>
          <w:rFonts w:ascii="Times New Roman" w:hAnsi="Times New Roman" w:cs="Times New Roman"/>
          <w:sz w:val="24"/>
          <w:szCs w:val="24"/>
        </w:rPr>
        <w:t xml:space="preserve">—the former School of Public Policy and </w:t>
      </w:r>
      <w:r w:rsidR="00A64054" w:rsidRPr="00025A21">
        <w:rPr>
          <w:rFonts w:ascii="Times New Roman" w:hAnsi="Times New Roman" w:cs="Times New Roman"/>
          <w:sz w:val="24"/>
          <w:szCs w:val="24"/>
        </w:rPr>
        <w:t xml:space="preserve">former </w:t>
      </w:r>
      <w:r w:rsidR="004F2F3D" w:rsidRPr="00025A21">
        <w:rPr>
          <w:rFonts w:ascii="Times New Roman" w:hAnsi="Times New Roman" w:cs="Times New Roman"/>
          <w:sz w:val="24"/>
          <w:szCs w:val="24"/>
        </w:rPr>
        <w:t>Department of Public and International Affairs—Mason</w:t>
      </w:r>
      <w:r w:rsidRPr="00025A21">
        <w:rPr>
          <w:rFonts w:ascii="Times New Roman" w:hAnsi="Times New Roman" w:cs="Times New Roman"/>
          <w:sz w:val="24"/>
          <w:szCs w:val="24"/>
        </w:rPr>
        <w:t xml:space="preserve"> consolidated its activities and enhanced its ability to lead in these areas</w:t>
      </w:r>
      <w:r w:rsidR="004F2F3D" w:rsidRPr="00025A21">
        <w:rPr>
          <w:rFonts w:ascii="Times New Roman" w:hAnsi="Times New Roman" w:cs="Times New Roman"/>
          <w:sz w:val="24"/>
          <w:szCs w:val="24"/>
        </w:rPr>
        <w:t xml:space="preserve"> and advance the public good</w:t>
      </w:r>
      <w:r w:rsidRPr="00025A21">
        <w:rPr>
          <w:rFonts w:ascii="Times New Roman" w:hAnsi="Times New Roman" w:cs="Times New Roman"/>
          <w:sz w:val="24"/>
          <w:szCs w:val="24"/>
        </w:rPr>
        <w:t>. In establishing the Schar Schoo</w:t>
      </w:r>
      <w:r w:rsidR="002E7531" w:rsidRPr="00025A21">
        <w:rPr>
          <w:rFonts w:ascii="Times New Roman" w:hAnsi="Times New Roman" w:cs="Times New Roman"/>
          <w:sz w:val="24"/>
          <w:szCs w:val="24"/>
        </w:rPr>
        <w:t>l, the University sought to took</w:t>
      </w:r>
      <w:r w:rsidRPr="00025A21">
        <w:rPr>
          <w:rFonts w:ascii="Times New Roman" w:hAnsi="Times New Roman" w:cs="Times New Roman"/>
          <w:sz w:val="24"/>
          <w:szCs w:val="24"/>
        </w:rPr>
        <w:t xml:space="preserve"> advantage of its location adjacent to the nation’s seat of government</w:t>
      </w:r>
      <w:r w:rsidR="00B94499">
        <w:rPr>
          <w:rFonts w:ascii="Times New Roman" w:hAnsi="Times New Roman" w:cs="Times New Roman"/>
          <w:sz w:val="24"/>
          <w:szCs w:val="24"/>
        </w:rPr>
        <w:t xml:space="preserve">, </w:t>
      </w:r>
      <w:r w:rsidRPr="00025A21">
        <w:rPr>
          <w:rFonts w:ascii="Times New Roman" w:hAnsi="Times New Roman" w:cs="Times New Roman"/>
          <w:sz w:val="24"/>
          <w:szCs w:val="24"/>
        </w:rPr>
        <w:t>offer</w:t>
      </w:r>
      <w:r w:rsidR="00B94499">
        <w:rPr>
          <w:rFonts w:ascii="Times New Roman" w:hAnsi="Times New Roman" w:cs="Times New Roman"/>
          <w:sz w:val="24"/>
          <w:szCs w:val="24"/>
        </w:rPr>
        <w:t>ing</w:t>
      </w:r>
      <w:r w:rsidRPr="00025A21">
        <w:rPr>
          <w:rFonts w:ascii="Times New Roman" w:hAnsi="Times New Roman" w:cs="Times New Roman"/>
          <w:sz w:val="24"/>
          <w:szCs w:val="24"/>
        </w:rPr>
        <w:t xml:space="preserve"> students and faculty unique opportunities to study federal executive and legislative governance in addition to agency policy activities. </w:t>
      </w:r>
      <w:bookmarkEnd w:id="1"/>
    </w:p>
    <w:sectPr w:rsidR="00A64054" w:rsidRPr="00025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8CE"/>
    <w:rsid w:val="00025A21"/>
    <w:rsid w:val="00075B59"/>
    <w:rsid w:val="000F583E"/>
    <w:rsid w:val="00276978"/>
    <w:rsid w:val="002E7531"/>
    <w:rsid w:val="004D6900"/>
    <w:rsid w:val="004F2F3D"/>
    <w:rsid w:val="00521F5E"/>
    <w:rsid w:val="005C19BD"/>
    <w:rsid w:val="005E78CE"/>
    <w:rsid w:val="00682AA0"/>
    <w:rsid w:val="006D7BAB"/>
    <w:rsid w:val="007458D2"/>
    <w:rsid w:val="00770711"/>
    <w:rsid w:val="00793E0E"/>
    <w:rsid w:val="008B0E66"/>
    <w:rsid w:val="00971B6A"/>
    <w:rsid w:val="009D5528"/>
    <w:rsid w:val="009E26B1"/>
    <w:rsid w:val="00A64054"/>
    <w:rsid w:val="00A779AE"/>
    <w:rsid w:val="00A925F0"/>
    <w:rsid w:val="00B94499"/>
    <w:rsid w:val="00C67579"/>
    <w:rsid w:val="00E41484"/>
    <w:rsid w:val="00E805C9"/>
    <w:rsid w:val="00EA57DD"/>
    <w:rsid w:val="00EF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2700B"/>
  <w15:chartTrackingRefBased/>
  <w15:docId w15:val="{5FFEADDB-7BE7-4467-AFF6-713E8446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3E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qFormat/>
    <w:rsid w:val="00793E0E"/>
    <w:pPr>
      <w:keepLines w:val="0"/>
      <w:overflowPunct w:val="0"/>
      <w:autoSpaceDE w:val="0"/>
      <w:autoSpaceDN w:val="0"/>
      <w:adjustRightInd w:val="0"/>
      <w:spacing w:after="120" w:line="240" w:lineRule="auto"/>
      <w:textAlignment w:val="baseline"/>
      <w:outlineLvl w:val="1"/>
    </w:pPr>
    <w:rPr>
      <w:rFonts w:ascii="Arial" w:eastAsia="MS Mincho" w:hAnsi="Arial" w:cs="Arial"/>
      <w:b/>
      <w:bCs/>
      <w:color w:val="003300"/>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5E78CE"/>
    <w:pPr>
      <w:spacing w:after="0" w:line="240" w:lineRule="auto"/>
    </w:pPr>
    <w:rPr>
      <w:rFonts w:ascii="Calibri" w:eastAsia="MS Mincho" w:hAnsi="Calibri" w:cs="Times New Roman"/>
      <w:lang w:eastAsia="en-US"/>
    </w:rPr>
  </w:style>
  <w:style w:type="character" w:customStyle="1" w:styleId="Heading2Char">
    <w:name w:val="Heading 2 Char"/>
    <w:basedOn w:val="DefaultParagraphFont"/>
    <w:link w:val="Heading2"/>
    <w:rsid w:val="00793E0E"/>
    <w:rPr>
      <w:rFonts w:ascii="Arial" w:eastAsia="MS Mincho" w:hAnsi="Arial" w:cs="Arial"/>
      <w:b/>
      <w:bCs/>
      <w:color w:val="003300"/>
      <w:sz w:val="36"/>
      <w:szCs w:val="32"/>
      <w:lang w:eastAsia="en-US"/>
    </w:rPr>
  </w:style>
  <w:style w:type="paragraph" w:styleId="NoSpacing">
    <w:name w:val="No Spacing"/>
    <w:uiPriority w:val="1"/>
    <w:qFormat/>
    <w:rsid w:val="00793E0E"/>
    <w:pPr>
      <w:overflowPunct w:val="0"/>
      <w:autoSpaceDE w:val="0"/>
      <w:autoSpaceDN w:val="0"/>
      <w:adjustRightInd w:val="0"/>
      <w:spacing w:after="0" w:line="240" w:lineRule="auto"/>
      <w:textAlignment w:val="baseline"/>
    </w:pPr>
    <w:rPr>
      <w:rFonts w:ascii="Times New Roman" w:eastAsia="MS Mincho" w:hAnsi="Times New Roman" w:cs="Times New Roman"/>
      <w:sz w:val="24"/>
      <w:szCs w:val="20"/>
      <w:lang w:eastAsia="en-US"/>
    </w:rPr>
  </w:style>
  <w:style w:type="character" w:customStyle="1" w:styleId="Heading1Char">
    <w:name w:val="Heading 1 Char"/>
    <w:basedOn w:val="DefaultParagraphFont"/>
    <w:link w:val="Heading1"/>
    <w:uiPriority w:val="9"/>
    <w:rsid w:val="00793E0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3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0E"/>
    <w:rPr>
      <w:rFonts w:ascii="Segoe UI" w:hAnsi="Segoe UI" w:cs="Segoe UI"/>
      <w:sz w:val="18"/>
      <w:szCs w:val="18"/>
    </w:rPr>
  </w:style>
  <w:style w:type="paragraph" w:styleId="NormalWeb">
    <w:name w:val="Normal (Web)"/>
    <w:basedOn w:val="Normal"/>
    <w:uiPriority w:val="99"/>
    <w:semiHidden/>
    <w:unhideWhenUsed/>
    <w:rsid w:val="00C6757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C67579"/>
    <w:rPr>
      <w:color w:val="0000FF"/>
      <w:u w:val="single"/>
    </w:rPr>
  </w:style>
  <w:style w:type="character" w:styleId="CommentReference">
    <w:name w:val="annotation reference"/>
    <w:basedOn w:val="DefaultParagraphFont"/>
    <w:uiPriority w:val="99"/>
    <w:semiHidden/>
    <w:unhideWhenUsed/>
    <w:rsid w:val="00EA57DD"/>
    <w:rPr>
      <w:sz w:val="16"/>
      <w:szCs w:val="16"/>
    </w:rPr>
  </w:style>
  <w:style w:type="paragraph" w:styleId="CommentText">
    <w:name w:val="annotation text"/>
    <w:basedOn w:val="Normal"/>
    <w:link w:val="CommentTextChar"/>
    <w:uiPriority w:val="99"/>
    <w:semiHidden/>
    <w:unhideWhenUsed/>
    <w:rsid w:val="00EA57DD"/>
    <w:pPr>
      <w:spacing w:line="240" w:lineRule="auto"/>
    </w:pPr>
    <w:rPr>
      <w:sz w:val="20"/>
      <w:szCs w:val="20"/>
    </w:rPr>
  </w:style>
  <w:style w:type="character" w:customStyle="1" w:styleId="CommentTextChar">
    <w:name w:val="Comment Text Char"/>
    <w:basedOn w:val="DefaultParagraphFont"/>
    <w:link w:val="CommentText"/>
    <w:uiPriority w:val="99"/>
    <w:semiHidden/>
    <w:rsid w:val="00EA57DD"/>
    <w:rPr>
      <w:sz w:val="20"/>
      <w:szCs w:val="20"/>
    </w:rPr>
  </w:style>
  <w:style w:type="paragraph" w:styleId="CommentSubject">
    <w:name w:val="annotation subject"/>
    <w:basedOn w:val="CommentText"/>
    <w:next w:val="CommentText"/>
    <w:link w:val="CommentSubjectChar"/>
    <w:uiPriority w:val="99"/>
    <w:semiHidden/>
    <w:unhideWhenUsed/>
    <w:rsid w:val="00EA57DD"/>
    <w:rPr>
      <w:b/>
      <w:bCs/>
    </w:rPr>
  </w:style>
  <w:style w:type="character" w:customStyle="1" w:styleId="CommentSubjectChar">
    <w:name w:val="Comment Subject Char"/>
    <w:basedOn w:val="CommentTextChar"/>
    <w:link w:val="CommentSubject"/>
    <w:uiPriority w:val="99"/>
    <w:semiHidden/>
    <w:rsid w:val="00EA57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189127">
      <w:bodyDiv w:val="1"/>
      <w:marLeft w:val="0"/>
      <w:marRight w:val="0"/>
      <w:marTop w:val="0"/>
      <w:marBottom w:val="0"/>
      <w:divBdr>
        <w:top w:val="none" w:sz="0" w:space="0" w:color="auto"/>
        <w:left w:val="none" w:sz="0" w:space="0" w:color="auto"/>
        <w:bottom w:val="none" w:sz="0" w:space="0" w:color="auto"/>
        <w:right w:val="none" w:sz="0" w:space="0" w:color="auto"/>
      </w:divBdr>
    </w:div>
    <w:div w:id="638144122">
      <w:bodyDiv w:val="1"/>
      <w:marLeft w:val="0"/>
      <w:marRight w:val="0"/>
      <w:marTop w:val="0"/>
      <w:marBottom w:val="0"/>
      <w:divBdr>
        <w:top w:val="none" w:sz="0" w:space="0" w:color="auto"/>
        <w:left w:val="none" w:sz="0" w:space="0" w:color="auto"/>
        <w:bottom w:val="none" w:sz="0" w:space="0" w:color="auto"/>
        <w:right w:val="none" w:sz="0" w:space="0" w:color="auto"/>
      </w:divBdr>
    </w:div>
    <w:div w:id="676810011">
      <w:bodyDiv w:val="1"/>
      <w:marLeft w:val="0"/>
      <w:marRight w:val="0"/>
      <w:marTop w:val="0"/>
      <w:marBottom w:val="0"/>
      <w:divBdr>
        <w:top w:val="none" w:sz="0" w:space="0" w:color="auto"/>
        <w:left w:val="none" w:sz="0" w:space="0" w:color="auto"/>
        <w:bottom w:val="none" w:sz="0" w:space="0" w:color="auto"/>
        <w:right w:val="none" w:sz="0" w:space="0" w:color="auto"/>
      </w:divBdr>
    </w:div>
    <w:div w:id="18784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rnegieclassifications.iu.edu/lookup/srp.php?clq=%7B%22basic2005_ids%22%3A%2215%22%7D&amp;start_page=standard.php&amp;backurl=standard.php&amp;limit=0,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Eck Olchowski</dc:creator>
  <cp:keywords/>
  <dc:description/>
  <cp:lastModifiedBy>Tonya Neaves</cp:lastModifiedBy>
  <cp:revision>3</cp:revision>
  <cp:lastPrinted>2018-09-19T14:55:00Z</cp:lastPrinted>
  <dcterms:created xsi:type="dcterms:W3CDTF">2020-10-16T13:58:00Z</dcterms:created>
  <dcterms:modified xsi:type="dcterms:W3CDTF">2020-10-16T15:54:00Z</dcterms:modified>
</cp:coreProperties>
</file>